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AE" w:rsidRPr="008D4EAE" w:rsidRDefault="00DA5BDE" w:rsidP="008D4EA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DA5BDE">
        <w:rPr>
          <w:rFonts w:ascii="Times New Roman" w:hAnsi="Times New Roman" w:cs="Times New Roman"/>
          <w:b/>
          <w:sz w:val="24"/>
          <w:szCs w:val="24"/>
        </w:rPr>
        <w:t>Жуков Георгий Константинович</w:t>
      </w:r>
    </w:p>
    <w:bookmarkEnd w:id="0"/>
    <w:p w:rsidR="00DA5BDE" w:rsidRDefault="00DA5BD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B2FAC2" wp14:editId="0D4A969B">
            <wp:extent cx="2295525" cy="2933700"/>
            <wp:effectExtent l="0" t="0" r="9525" b="0"/>
            <wp:docPr id="2" name="Рисунок 2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19.11 (1.12).1896—18.06.1974 гг.</w:t>
      </w:r>
      <w:r w:rsidRPr="008D4EAE">
        <w:rPr>
          <w:rFonts w:ascii="Times New Roman" w:hAnsi="Times New Roman" w:cs="Times New Roman"/>
          <w:sz w:val="24"/>
          <w:szCs w:val="24"/>
        </w:rPr>
        <w:br/>
      </w:r>
      <w:r w:rsidRPr="008D4EAE">
        <w:rPr>
          <w:rFonts w:ascii="Times New Roman" w:hAnsi="Times New Roman" w:cs="Times New Roman"/>
          <w:i/>
          <w:iCs/>
          <w:sz w:val="24"/>
          <w:szCs w:val="24"/>
        </w:rPr>
        <w:t>Великий полководец,</w:t>
      </w:r>
      <w:r w:rsidRPr="008D4EAE">
        <w:rPr>
          <w:rFonts w:ascii="Times New Roman" w:hAnsi="Times New Roman" w:cs="Times New Roman"/>
          <w:i/>
          <w:iCs/>
          <w:sz w:val="24"/>
          <w:szCs w:val="24"/>
        </w:rPr>
        <w:br/>
        <w:t>Маршал Советского Союза,</w:t>
      </w:r>
      <w:r w:rsidRPr="008D4EAE">
        <w:rPr>
          <w:rFonts w:ascii="Times New Roman" w:hAnsi="Times New Roman" w:cs="Times New Roman"/>
          <w:i/>
          <w:iCs/>
          <w:sz w:val="24"/>
          <w:szCs w:val="24"/>
        </w:rPr>
        <w:br/>
        <w:t>Министр Обороны СССР</w:t>
      </w:r>
      <w:r w:rsidRPr="008D4EAE">
        <w:rPr>
          <w:rFonts w:ascii="Times New Roman" w:hAnsi="Times New Roman" w:cs="Times New Roman"/>
          <w:sz w:val="24"/>
          <w:szCs w:val="24"/>
        </w:rPr>
        <w:br/>
        <w:t> 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Родился в д. 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Стрелковка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под Калугой в семье крестьянина. Скорняк. В армии с 1915 года. Участвовал в Первой мировой войне, младший унтер-офицер в кавалерии. В боях был тяжело контужен и награжден 2 Георгиевскими крестами.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br/>
        <w:t>С августа 1918 года в Красной Армии. В Гражданскую войну сражался против уральских казаков под Царицыном, дрался с войсками Деникина и Врангеля, принимал участие в подавлении восстания Антонова на 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Тамбовщине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, был ранен, награжден орденом Красного Знамени. После Гражданской войны командовал полком, бригадой, дивизией, корпусом. Летом 1939 года провел успешную операцию на окружение и разгромил группировку японских войск ген.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Камацубары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на реке Халхин-Гол. Г. К. Жуков получил звание Героя Советского Союза и орден Красного Знамени МНР.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8D4EAE">
        <w:rPr>
          <w:rFonts w:ascii="Times New Roman" w:hAnsi="Times New Roman" w:cs="Times New Roman"/>
          <w:sz w:val="24"/>
          <w:szCs w:val="24"/>
        </w:rPr>
        <w:t>В годы Великой Отечественной войны (1941—1945 гг.) был членом Ставки, заместителем Верховного Главнокомандующего, командовал фронтами (псевдонимы:</w:t>
      </w:r>
      <w:proofErr w:type="gramEnd"/>
      <w:r w:rsidRPr="008D4E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4EAE">
        <w:rPr>
          <w:rFonts w:ascii="Times New Roman" w:hAnsi="Times New Roman" w:cs="Times New Roman"/>
          <w:sz w:val="24"/>
          <w:szCs w:val="24"/>
        </w:rPr>
        <w:t>Константинов, Юрьев, Жаров).</w:t>
      </w:r>
      <w:proofErr w:type="gramEnd"/>
      <w:r w:rsidRPr="008D4EAE">
        <w:rPr>
          <w:rFonts w:ascii="Times New Roman" w:hAnsi="Times New Roman" w:cs="Times New Roman"/>
          <w:sz w:val="24"/>
          <w:szCs w:val="24"/>
        </w:rPr>
        <w:t xml:space="preserve"> Ему первому во время войны было присвоено звание Маршала Советского Союза (18.01.1943 г.). Под командованием Г. К. Жукова войска Ленинградского фронта совместно с Балтийским флотом остановили наступление группы армий «Север» фельдмаршала Ф. В. фон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Лееба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на Ленинград в сентябре 1941 года. Под его командованием войска Западного фронта разгромили войска группы армий «Центр» фельдмаршала Ф. фон Бока под Москвой и развеяли миф о непобедимости немецко-фашистской армии. Затем Жуков координировал действия фронтов под Сталинградом (операция «Уран» — 1942 г.), в операции «Искра» при прорыве Ленинградской блокады </w:t>
      </w:r>
      <w:r w:rsidRPr="008D4EAE">
        <w:rPr>
          <w:rFonts w:ascii="Times New Roman" w:hAnsi="Times New Roman" w:cs="Times New Roman"/>
          <w:sz w:val="24"/>
          <w:szCs w:val="24"/>
        </w:rPr>
        <w:lastRenderedPageBreak/>
        <w:t xml:space="preserve">(1943 г.), в битве на Курской дуге (лето 1943 г.), где сорван гитлеровский план «Цитадель» и разбиты войска фельдмаршалов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Клюге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Манштейна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. С именем маршала Жукова связаны также победы под Корсунь-Шевченковским, освобождение Правобережной Украины; операция «Багратион» (в Белоруссии), где была прорвана «Линия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Фатерланд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» и разгромлена группа армий «Центр» фельдмаршалов Э. фон Буша и В. фон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Моделя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>. На заключительном этапе войны 1-й Белорусский фронт, руководимый маршалом Жуковым, взял Варшаву (17.01.1945 г.), рассекающим ударом разгромил группу армий «А» генерала фон Гарпе и фельдмаршала Ф. 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Шернера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в </w:t>
      </w:r>
      <w:proofErr w:type="gramStart"/>
      <w:r w:rsidRPr="008D4EAE">
        <w:rPr>
          <w:rFonts w:ascii="Times New Roman" w:hAnsi="Times New Roman" w:cs="Times New Roman"/>
          <w:sz w:val="24"/>
          <w:szCs w:val="24"/>
        </w:rPr>
        <w:t>Висло-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Одерской</w:t>
      </w:r>
      <w:proofErr w:type="spellEnd"/>
      <w:proofErr w:type="gramEnd"/>
      <w:r w:rsidRPr="008D4EAE">
        <w:rPr>
          <w:rFonts w:ascii="Times New Roman" w:hAnsi="Times New Roman" w:cs="Times New Roman"/>
          <w:sz w:val="24"/>
          <w:szCs w:val="24"/>
        </w:rPr>
        <w:t xml:space="preserve"> операции и победно закончил войну грандиозной Берлинской операцией. Вместе с солдатами маршал расписался на опаленной стене рейхстага, над разбитым куполом которого развевалось знамя Победы. 8 мая 1945 года в 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Карлсхорсте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(Берлин) полководец принял от гитлеровского фельдмаршала В. фон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Кейтеля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безоговорочную капитуляцию фашистской Германии. Генерал Д. Эйзенхауэр вручил Г. К. Жукову высший военный орден США «Легион почета» степени главнокомандующего (5.06.1945 г.). Позднее в Берлине у Бранденбургских ворот британский фельдмаршал Монтгомери возложил на него большой Крест рыцарского ордена Бани 1-гокласса со звездой и малиновой лентой. 24 июня 1945 г. маршал Жуков принимал триумфальный Парад Победы в Москве.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br/>
        <w:t>В 1955—1957 гг. «Маршал Победы» был министром Обороны СССР.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br/>
        <w:t xml:space="preserve">Американский военный историк Мартин </w:t>
      </w:r>
      <w:proofErr w:type="spellStart"/>
      <w:r w:rsidRPr="008D4EAE">
        <w:rPr>
          <w:rFonts w:ascii="Times New Roman" w:hAnsi="Times New Roman" w:cs="Times New Roman"/>
          <w:sz w:val="24"/>
          <w:szCs w:val="24"/>
        </w:rPr>
        <w:t>Кайден</w:t>
      </w:r>
      <w:proofErr w:type="spellEnd"/>
      <w:r w:rsidRPr="008D4EAE">
        <w:rPr>
          <w:rFonts w:ascii="Times New Roman" w:hAnsi="Times New Roman" w:cs="Times New Roman"/>
          <w:sz w:val="24"/>
          <w:szCs w:val="24"/>
        </w:rPr>
        <w:t xml:space="preserve"> говорит: «Жуков был полководцем полководцев в ведении войны массовыми армиями двадцатого столетия. Он нанес немцам больше потерь, чем любой другой военачальник. Он был "</w:t>
      </w:r>
      <w:proofErr w:type="gramStart"/>
      <w:r w:rsidRPr="008D4EAE">
        <w:rPr>
          <w:rFonts w:ascii="Times New Roman" w:hAnsi="Times New Roman" w:cs="Times New Roman"/>
          <w:sz w:val="24"/>
          <w:szCs w:val="24"/>
        </w:rPr>
        <w:t>чудо-маршалом</w:t>
      </w:r>
      <w:proofErr w:type="gramEnd"/>
      <w:r w:rsidRPr="008D4EAE">
        <w:rPr>
          <w:rFonts w:ascii="Times New Roman" w:hAnsi="Times New Roman" w:cs="Times New Roman"/>
          <w:sz w:val="24"/>
          <w:szCs w:val="24"/>
        </w:rPr>
        <w:t>". Перед нами военный гений».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Им написаны мемуары «Воспоминания и размышления».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 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Маршал Г. К. Жуков имел: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4 Золотые Звезды Героя Советского Союза (29.08.1939 г., 29.07.1944 г., 1.06.1945 г., 1.12.1956 г.),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6 орденов Ленина,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2 ордена «Победа» (в том числе № 1 — 11.04.1944 г., 30.03.1945 г.),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орден Октябрьской Революции,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3 ордена Красного Знамени,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2 ордена Суворова 1-й степени (в том числе № 1), всего 14 орденов и 16 медалей;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почетное оружие — именную шашку с золотым Гербом СССР (1968 г.);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Героя Монгольской Народной Республики (1969 г.); орден Тувинской Республики;</w:t>
      </w:r>
    </w:p>
    <w:p w:rsidR="008D4EAE" w:rsidRPr="008D4EAE" w:rsidRDefault="008D4EAE" w:rsidP="008D4EA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t>17 иностранных орденов и 10 медалей и др.</w:t>
      </w:r>
    </w:p>
    <w:p w:rsidR="008D4EAE" w:rsidRPr="008D4EAE" w:rsidRDefault="008D4EAE" w:rsidP="008D4EAE">
      <w:pPr>
        <w:rPr>
          <w:rFonts w:ascii="Times New Roman" w:hAnsi="Times New Roman" w:cs="Times New Roman"/>
          <w:sz w:val="24"/>
          <w:szCs w:val="24"/>
        </w:rPr>
      </w:pPr>
      <w:r w:rsidRPr="008D4EAE">
        <w:rPr>
          <w:rFonts w:ascii="Times New Roman" w:hAnsi="Times New Roman" w:cs="Times New Roman"/>
          <w:sz w:val="24"/>
          <w:szCs w:val="24"/>
        </w:rPr>
        <w:lastRenderedPageBreak/>
        <w:br/>
        <w:t xml:space="preserve">Жукову установлены бронзовый бюст и памятники. </w:t>
      </w:r>
      <w:proofErr w:type="gramStart"/>
      <w:r w:rsidRPr="008D4EAE">
        <w:rPr>
          <w:rFonts w:ascii="Times New Roman" w:hAnsi="Times New Roman" w:cs="Times New Roman"/>
          <w:sz w:val="24"/>
          <w:szCs w:val="24"/>
        </w:rPr>
        <w:t>Похоронен</w:t>
      </w:r>
      <w:proofErr w:type="gramEnd"/>
      <w:r w:rsidRPr="008D4EAE">
        <w:rPr>
          <w:rFonts w:ascii="Times New Roman" w:hAnsi="Times New Roman" w:cs="Times New Roman"/>
          <w:sz w:val="24"/>
          <w:szCs w:val="24"/>
        </w:rPr>
        <w:t xml:space="preserve"> на Красной площади у Кремлевской стены.</w:t>
      </w:r>
      <w:r w:rsidRPr="008D4EAE">
        <w:rPr>
          <w:rFonts w:ascii="Times New Roman" w:hAnsi="Times New Roman" w:cs="Times New Roman"/>
          <w:sz w:val="24"/>
          <w:szCs w:val="24"/>
        </w:rPr>
        <w:br/>
        <w:t>В 1995 году Жукову установлен памятник на Манежной площади в Москве.</w:t>
      </w:r>
    </w:p>
    <w:p w:rsidR="00CB1485" w:rsidRDefault="00CB1485"/>
    <w:sectPr w:rsidR="00CB1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801A9"/>
    <w:multiLevelType w:val="multilevel"/>
    <w:tmpl w:val="DE94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EAE"/>
    <w:rsid w:val="008D4EAE"/>
    <w:rsid w:val="00CB1485"/>
    <w:rsid w:val="00DA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6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81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3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4</cp:revision>
  <dcterms:created xsi:type="dcterms:W3CDTF">2015-03-06T05:12:00Z</dcterms:created>
  <dcterms:modified xsi:type="dcterms:W3CDTF">2015-03-06T05:38:00Z</dcterms:modified>
</cp:coreProperties>
</file>